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AB7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bookmarkStart w:id="1" w:name="_GoBack"/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广州市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第四十一批</w:t>
      </w: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通过清洁生产审核</w:t>
      </w:r>
    </w:p>
    <w:p w14:paraId="3797EB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验收企业名单</w:t>
      </w:r>
    </w:p>
    <w:bookmarkEnd w:id="1"/>
    <w:p w14:paraId="3863F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</w:p>
    <w:tbl>
      <w:tblPr>
        <w:tblStyle w:val="3"/>
        <w:tblW w:w="527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254"/>
        <w:gridCol w:w="1360"/>
        <w:gridCol w:w="915"/>
        <w:gridCol w:w="1735"/>
      </w:tblGrid>
      <w:tr w14:paraId="263A0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9B9B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C71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01A1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碳审核报告评审结果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4BEC0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所在区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75D9"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牵头验收部门</w:t>
            </w:r>
          </w:p>
        </w:tc>
      </w:tr>
      <w:tr w14:paraId="7360E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F728">
            <w:pP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一、202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年度广州市清洁生产优秀企业</w:t>
            </w:r>
          </w:p>
        </w:tc>
      </w:tr>
      <w:tr w14:paraId="2DFB7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2A21">
            <w:pPr>
              <w:pStyle w:val="6"/>
              <w:numPr>
                <w:ilvl w:val="0"/>
                <w:numId w:val="1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bookmarkStart w:id="0" w:name="_Hlk184838003"/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F667B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铃木住电钢线制品（广州）有限公司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4C0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305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0BD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5D974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4114">
            <w:pPr>
              <w:pStyle w:val="6"/>
              <w:numPr>
                <w:ilvl w:val="0"/>
                <w:numId w:val="1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34CD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中电科普天科技股份有限公司（广州杰赛电子科技有限公司）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D61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916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9AD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23BA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BF03">
            <w:pPr>
              <w:pStyle w:val="6"/>
              <w:numPr>
                <w:ilvl w:val="0"/>
                <w:numId w:val="1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72BF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乐金显示光电科技（中国）有限公司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C13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2F9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78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07B84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AC7F3">
            <w:pPr>
              <w:pStyle w:val="6"/>
              <w:numPr>
                <w:ilvl w:val="0"/>
                <w:numId w:val="1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0C30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广州新创纺织化工有限公司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8F5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80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90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748DF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8B0CD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二、202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年度广州市清洁生产企业</w:t>
            </w:r>
          </w:p>
        </w:tc>
      </w:tr>
      <w:tr w14:paraId="5F0E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6BF7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5185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广州五丰金属表面处理有限公司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D34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2FF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白云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B43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3A2C9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22A1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C3A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广州冷冻食品有限公司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D34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AB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67A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7ED88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AC50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0899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广州皇上皇集团股份有限公司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C5A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BA5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95C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6B4C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5D35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FBAC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广州迪雅圣发电器有限公司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C6F7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E9D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5EE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2FBD1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A746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D8D5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广州顶顺机电设备有限公司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339E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68A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D040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3DA09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10A4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E15F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光宝智能汽车（广州）有限公司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D90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D4E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DFD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58E0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B17E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42D1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广州美亚股份有限公司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BAE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F96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0AC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5999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F1CB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7410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海虹老人涂料（广州）有限公司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098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076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9B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01905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1D7DA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73C32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广州曙光制动器有限公司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65C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8F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538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7466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641">
            <w:pPr>
              <w:pStyle w:val="6"/>
              <w:numPr>
                <w:ilvl w:val="0"/>
                <w:numId w:val="2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0140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加特可（广州）自动变速箱有限公司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B06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E87B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29E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3477A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ECE9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A670A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广东港航环保科技有限公司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B9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B18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7E3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71BBA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DEA1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025D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日立安斯泰莫底盘系统（广州）有限公司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952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AB0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E15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482DC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7F22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FA28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乐金化学（广州）信息电子材料有限公司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768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13E0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417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4A857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86FD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EC3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广州环科环保科技有限公司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081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327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黄埔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B9D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61CC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748E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BC2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因湃电池科技有限公司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022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FD8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CEE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2CB51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BF57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5D7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广州海鸥住宅工业股份有限公司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654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82F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2F2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26421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34CC1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995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广州市钜发模具制品有限公司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E97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1F1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51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2B798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C223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CB36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广州市番禺区胜美达旧水坑电子厂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BAA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7760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00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2C849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0A27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8610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广州番禺宝得钟表有限公司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9A8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FD2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BE3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030D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8116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4267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亨斯迈先进化工材料（广东）有限公司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43B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5B3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1E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70CAE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1D5A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7BB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美多绿汽车皮革（广州）有限公司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9F48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411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花都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0D63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3325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8BCC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D40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广州高景太阳能科技有限公司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9C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D61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花都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5C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796A6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0860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6CFF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广东信源物流设备有限公司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165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A52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257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5D265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73A0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5F00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广东芯粤能半导体有限公司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C4A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A55E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13F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4E7A5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3A53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2AE8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广州西电高压电气制造有限公司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B34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3BB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C74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0C000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651B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7C7F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广州金朋五金制品有限公司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8C2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CE1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0DA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5867E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476A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063A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广州安费诺诚信软性电路有限公司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366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1B2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70F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6002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B86A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931A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广州市合成电子制品有限公司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E3E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35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CC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0693C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DDE0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F621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广州市千叶表面处理科技有限公司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A1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DD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6A8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5977B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E695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0D0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广州弘高科技股份有限公司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27E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1A6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952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47215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3572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DC01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广州工控万宝压缩机有限公司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9CA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8C0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从化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C5F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6267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7E960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A2EB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广州新兴金属有限公司电镀车间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B748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0A1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从化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2BD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1B7DE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535D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489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广州尖峰生物制品有限公司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963C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B91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从化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E6B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6CC41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CBF2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F76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广州市东鹏食品饮料有限公司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BB6E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E37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增城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F6B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3EEC2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C18C0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95A6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顺科智连技术股份有限公司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72AF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FEE8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增城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098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44B47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D90F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F09DC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广州海滔环保科技有限公司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EB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376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增城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422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52F5B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3F5C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473A0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广州市畅信纺织制衣漂染有限公司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43C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DB4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增城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FC8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74C8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69C0">
            <w:pPr>
              <w:pStyle w:val="6"/>
              <w:numPr>
                <w:ilvl w:val="0"/>
                <w:numId w:val="2"/>
              </w:numPr>
              <w:tabs>
                <w:tab w:val="left" w:pos="318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A0CC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广州市萌辉电子科技有限公司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821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481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增城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39D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市生态环境局</w:t>
            </w:r>
          </w:p>
        </w:tc>
      </w:tr>
      <w:tr w14:paraId="192B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CC73F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三、202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年度广州市清洁生产企业（简易流程）</w:t>
            </w:r>
          </w:p>
        </w:tc>
      </w:tr>
      <w:tr w14:paraId="05FD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17DC">
            <w:pPr>
              <w:pStyle w:val="6"/>
              <w:numPr>
                <w:ilvl w:val="0"/>
                <w:numId w:val="3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4275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欧派家居集团股份有限公司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6D43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F7D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白云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D34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50A14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0392">
            <w:pPr>
              <w:pStyle w:val="6"/>
              <w:numPr>
                <w:ilvl w:val="0"/>
                <w:numId w:val="3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9E812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广州芬豪香精有限公司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05F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E1C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花都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2054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64D58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5E59">
            <w:pPr>
              <w:pStyle w:val="6"/>
              <w:numPr>
                <w:ilvl w:val="0"/>
                <w:numId w:val="3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9CC4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广东骏丰频谱股份有限公司美华分公司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7DF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E7DC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番禺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5C4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09E50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A4B6">
            <w:pPr>
              <w:pStyle w:val="6"/>
              <w:numPr>
                <w:ilvl w:val="0"/>
                <w:numId w:val="3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3308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广州傲群新材料有限公司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953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48D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F96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72734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1B3CE">
            <w:pPr>
              <w:pStyle w:val="6"/>
              <w:numPr>
                <w:ilvl w:val="0"/>
                <w:numId w:val="3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00BE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广州纳诺新材料技术有限公司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71E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通过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241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南沙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9D9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tr w14:paraId="7C109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F5A7">
            <w:pPr>
              <w:pStyle w:val="6"/>
              <w:numPr>
                <w:ilvl w:val="0"/>
                <w:numId w:val="3"/>
              </w:numPr>
              <w:tabs>
                <w:tab w:val="left" w:pos="176"/>
              </w:tabs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CC86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广州麦科凌电力装备有限公司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2B0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E706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从化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634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</w:rPr>
              <w:t>市工信局</w:t>
            </w:r>
          </w:p>
        </w:tc>
      </w:tr>
      <w:bookmarkEnd w:id="0"/>
    </w:tbl>
    <w:p w14:paraId="3BAD26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63843"/>
    <w:multiLevelType w:val="multilevel"/>
    <w:tmpl w:val="06563843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4EA11F2"/>
    <w:multiLevelType w:val="multilevel"/>
    <w:tmpl w:val="14EA11F2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CA34CAD"/>
    <w:multiLevelType w:val="multilevel"/>
    <w:tmpl w:val="4CA34CAD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05D4"/>
    <w:rsid w:val="3BF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2025-06-19T10:17:00Z</dcterms:created>
  <dc:creator>钱大大</dc:creator>
  <cp:lastModifiedBy>钱大大</cp:lastModifiedBy>
  <dcterms:modified xsi:type="dcterms:W3CDTF">2025-06-19T10:18:21Z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B93C4154A0024D1A91F639BB177A59FE_11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